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05" w:rsidRPr="00D840B9" w:rsidRDefault="00050705" w:rsidP="00050705">
      <w:pPr>
        <w:pStyle w:val="Web"/>
        <w:spacing w:before="0" w:beforeAutospacing="0" w:after="0" w:afterAutospacing="0"/>
        <w:jc w:val="center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36"/>
          <w:szCs w:val="36"/>
        </w:rPr>
        <w:t>花蓮縣花蓮市中原國民小學校園網路使用規範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80" w:hanging="42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依據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80" w:hanging="42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教育部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96 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年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 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月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 </w:t>
      </w:r>
      <w:proofErr w:type="gram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日函頒國中</w:t>
      </w:r>
      <w:proofErr w:type="gramEnd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、小學資通安全管理系統實施原則。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規範目的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為充分發揮校園網路（以下簡稱網路）功能、普及尊重法治觀念，並提供網路使用者可資遵循之</w:t>
      </w:r>
      <w:proofErr w:type="gram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準</w:t>
      </w:r>
      <w:proofErr w:type="gramEnd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據，以促進教育及學習，特訂定本規範。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網路規範與委員會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本校參考教育部規範訂定本校網路使用規範，並由資訊、網管辦理下列事項：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a.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協助本校處理網路相關法律問題。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採取適當之措施以維護網路安全。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c.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宣導網路使用之相關規範，並引導網路使用者正確使用資訊資源、重視網路相關法令及禮節。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d.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其他與網路有關之事項。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尊重智慧財產權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網路使用者應尊重智慧財產權。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網路使用者應避免下列可能涉及侵害智慧財產權之行為：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a.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使用未經授權之電腦程式。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違法下載、拷貝受著作權法保護之著作。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c.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未經著作權人之同意，將受保護之著作上傳於公開之網站上。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d.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BBS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或其他線上討論區上之文章，經作者明示禁止轉載，而仍然任意轉載。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e.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架設網站供公眾違法下載受保護之著作。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f.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其他可能涉及侵害智慧財產權之行為。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5.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禁止濫用網路系統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使用者不得為下列行為：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a.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散布電腦病毒或其他干擾或破壞系統機能之程式。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擅自截取網路傳輸訊息。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c.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以破解、盜用或冒用他人帳號及密碼等方式，未經授權使用網路資源，或無故洩漏他人之帳號及密碼。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d.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無故將帳號借予他人使用。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e.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隱藏帳號或使用虛假帳號。但經明確授權得匿名使用者不在此限。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f.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窺視他人之電子郵件或檔案。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g.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以任何方式濫用網路資源，包括以電子郵件大量傳送廣告信、連鎖信或無用之信息，或以灌爆信箱、掠奪資源等方式，影響系統之正常運作。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h.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以電子郵件、線上談話、電子佈告欄（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BBS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）、留言版、討論區或類似功能之方法散布詐欺、誹謗、侮辱、猥褻、騷擾、非法軟體交易或其他違法之訊息。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proofErr w:type="spell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</w:t>
      </w:r>
      <w:proofErr w:type="spellEnd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利用學校之網路資源從事非教學研究等相關之活動或違法行為。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proofErr w:type="gram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j</w:t>
      </w:r>
      <w:proofErr w:type="gramEnd"/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自行攜帶網路集線器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(HUB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或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SWITCH)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、無線基地台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(AP)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至校介接學校網路。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網路之管理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本校為執行本規範之內容，其有關網路之管理事項如下：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a.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協助網路使用者建立自律機制。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對網路流量應為適當之區隔與管控。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c.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對於違反本規範或影響網路正常運作者，得暫停該使用者使用之權利。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d.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討論區、留言版及其他網站設置專人負責管理、維護。違反網站使用規則者，負責人得刪除其文章或暫停其使用。情節重大、違反校規或法令者，學生轉請「學</w:t>
      </w:r>
      <w:proofErr w:type="gram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務</w:t>
      </w:r>
      <w:proofErr w:type="gramEnd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處」處置，教職員工轉請「人事評議委員會」處置。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e.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其他有關校園網路管理之事項。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使用者若發現系統安全有任何缺陷，應儘速報告網路管理單位。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7.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網路隱私權之保護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本校本於尊重網路隱私權，不得任意窺視或洩漏使用者之個人資料或有其他侵犯隱私權之行為。但有下列情形之</w:t>
      </w:r>
      <w:proofErr w:type="gram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一</w:t>
      </w:r>
      <w:proofErr w:type="gramEnd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者，不在此限：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a.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為維護或檢查系統安全。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依合理之根據，懷疑有違反本校網路使用規範之情事時，為取得證據或調查不當行為。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c.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為配合司法機關之調查。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d.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其他依法令之行為。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8.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違反之效果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網路使用者違反本規範者，將受到下列之處分：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a.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停止使用網路資源。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b.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接受校規之處分。</w:t>
      </w:r>
      <w:bookmarkStart w:id="0" w:name="_GoBack"/>
      <w:bookmarkEnd w:id="0"/>
    </w:p>
    <w:p w:rsidR="00050705" w:rsidRPr="00D840B9" w:rsidRDefault="00050705" w:rsidP="00050705">
      <w:pPr>
        <w:pStyle w:val="Web"/>
        <w:spacing w:before="0" w:beforeAutospacing="0" w:after="0" w:afterAutospacing="0"/>
        <w:ind w:left="72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網路管理者違反本規範者，應加重其處分。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依前兩項規定之處分者，其另有違法行為時，行為人尚應依民法、刑法、著作權法或其他相關法令負法律責任。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9.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處理原則及程序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本校訂定之校園網路使用規範列入本校校規規範。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144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   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本規範和網路管理單位對違反本規範之行為人，或為防範違反本規範，對行為人或非特定對象所採取之各項管制措施，採取必要原則、比例原則及法律保留原則。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10.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申訴求濟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對違反本規範之行為人所為之處分，若有不服應依正當法律程序，學生向「學</w:t>
      </w:r>
      <w:proofErr w:type="gramStart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務</w:t>
      </w:r>
      <w:proofErr w:type="gramEnd"/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處」，教職員工向「人事評議委員會」提出申訴。</w:t>
      </w:r>
    </w:p>
    <w:p w:rsidR="00050705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11.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學校接獲相關網路申訴或救濟程序時，由相關委員會召開審查會議。</w:t>
      </w:r>
    </w:p>
    <w:p w:rsidR="00D601F8" w:rsidRPr="00D840B9" w:rsidRDefault="00050705" w:rsidP="00050705">
      <w:pPr>
        <w:pStyle w:val="Web"/>
        <w:spacing w:before="0" w:beforeAutospacing="0" w:after="0" w:afterAutospacing="0"/>
        <w:ind w:left="720" w:hanging="360"/>
        <w:rPr>
          <w:color w:val="000000" w:themeColor="text1"/>
        </w:rPr>
      </w:pP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12.</w:t>
      </w:r>
      <w:r w:rsidRPr="00D840B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 </w:t>
      </w:r>
      <w:r w:rsidRPr="00D840B9">
        <w:rPr>
          <w:rFonts w:ascii="Times New Roman" w:hAnsi="Times New Roman" w:cs="Times New Roman"/>
          <w:color w:val="000000" w:themeColor="text1"/>
          <w:sz w:val="22"/>
          <w:szCs w:val="22"/>
        </w:rPr>
        <w:t>本案呈校長核可後公告實施，修正時亦同。</w:t>
      </w:r>
    </w:p>
    <w:sectPr w:rsidR="00D601F8" w:rsidRPr="00D840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5"/>
    <w:rsid w:val="00050705"/>
    <w:rsid w:val="007166C5"/>
    <w:rsid w:val="00D601F8"/>
    <w:rsid w:val="00D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07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07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2016-12-09T08:02:00Z</dcterms:created>
  <dcterms:modified xsi:type="dcterms:W3CDTF">2016-12-09T08:02:00Z</dcterms:modified>
</cp:coreProperties>
</file>