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C" w:rsidRPr="00DD6114" w:rsidRDefault="00F95EFC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D6114">
        <w:rPr>
          <w:rFonts w:ascii="Times New Roman" w:eastAsia="標楷體" w:hAnsi="Times New Roman"/>
          <w:b/>
          <w:sz w:val="36"/>
          <w:szCs w:val="36"/>
        </w:rPr>
        <w:t>107</w:t>
      </w:r>
      <w:r w:rsidRPr="00DD6114">
        <w:rPr>
          <w:rFonts w:ascii="Times New Roman" w:eastAsia="標楷體" w:hAnsi="Times New Roman" w:hint="eastAsia"/>
          <w:b/>
          <w:sz w:val="36"/>
          <w:szCs w:val="36"/>
        </w:rPr>
        <w:t>年花蓮縣「第一屆硬筆書法蘭亭大會」實施計畫</w:t>
      </w:r>
    </w:p>
    <w:p w:rsidR="00F95EFC" w:rsidRPr="00DD6114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主旨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為傳承書法藝術，提倡書寫的生活美學，鼓勵本縣高國中小學生及社會人士寫出一手好字，特舉辦花蓮縣硬筆書法蘭亭大會。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主辦單位：花蓮縣政府教育處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辦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人：花蓮縣書法教育促進委員林岳瑩老師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協辦單位：中國青年救國團直屬臺灣省花蓮縣團</w:t>
      </w:r>
      <w:r w:rsidR="002C53B2">
        <w:rPr>
          <w:rFonts w:ascii="Times New Roman" w:eastAsia="標楷體" w:hAnsi="Times New Roman" w:hint="eastAsia"/>
          <w:sz w:val="28"/>
          <w:szCs w:val="28"/>
        </w:rPr>
        <w:t>委會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贊助單位：佛教四念處禪修中心</w:t>
      </w:r>
    </w:p>
    <w:p w:rsidR="00F95EFC" w:rsidRPr="00DD6114" w:rsidRDefault="00F95EFC" w:rsidP="009C43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參賽資格：花蓮縣公、私立高國中小學生及</w:t>
      </w:r>
      <w:r w:rsidR="00F923C2">
        <w:rPr>
          <w:rFonts w:ascii="Times New Roman" w:eastAsia="標楷體" w:hAnsi="Times New Roman" w:hint="eastAsia"/>
          <w:sz w:val="28"/>
          <w:szCs w:val="28"/>
        </w:rPr>
        <w:t>社會人士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比賽地點：花蓮縣立體育場（</w:t>
      </w:r>
      <w:r w:rsidR="00F923C2"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比賽時間：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6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日（日）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DD6114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DD6114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比賽辦法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書寫工具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使用藍色或黑色的鋼筆、簽字筆、鋼珠筆、原子筆等硬筆書寫。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國小組建議使用</w:t>
      </w:r>
      <w:r w:rsidRPr="00DD6114">
        <w:rPr>
          <w:rFonts w:ascii="Times New Roman" w:eastAsia="標楷體" w:hAnsi="Times New Roman"/>
          <w:b/>
          <w:sz w:val="28"/>
          <w:szCs w:val="28"/>
        </w:rPr>
        <w:t>2B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或</w:t>
      </w:r>
      <w:r w:rsidRPr="00DD6114">
        <w:rPr>
          <w:rFonts w:ascii="Times New Roman" w:eastAsia="標楷體" w:hAnsi="Times New Roman"/>
          <w:b/>
          <w:sz w:val="28"/>
          <w:szCs w:val="28"/>
        </w:rPr>
        <w:t>3B</w:t>
      </w:r>
      <w:r w:rsidRPr="00DD6114">
        <w:rPr>
          <w:rFonts w:ascii="Times New Roman" w:eastAsia="標楷體" w:hAnsi="Times New Roman" w:hint="eastAsia"/>
          <w:sz w:val="28"/>
          <w:szCs w:val="28"/>
        </w:rPr>
        <w:t>筆芯的鉛筆。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書寫字體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國小組書寫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楷書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國、高中職組及社會組不限書體。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採現場比賽，各</w:t>
      </w:r>
      <w:r w:rsidR="0037200E">
        <w:rPr>
          <w:rFonts w:ascii="Times New Roman" w:eastAsia="標楷體" w:hAnsi="Times New Roman" w:hint="eastAsia"/>
          <w:sz w:val="28"/>
          <w:szCs w:val="28"/>
        </w:rPr>
        <w:t>場</w:t>
      </w:r>
      <w:r w:rsidR="00FE6BB9">
        <w:rPr>
          <w:rFonts w:ascii="Times New Roman" w:eastAsia="標楷體" w:hAnsi="Times New Roman" w:hint="eastAsia"/>
          <w:sz w:val="28"/>
          <w:szCs w:val="28"/>
        </w:rPr>
        <w:t>暫定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FE6BB9">
        <w:rPr>
          <w:rFonts w:ascii="Times New Roman" w:eastAsia="標楷體" w:hAnsi="Times New Roman"/>
          <w:b/>
          <w:sz w:val="28"/>
          <w:szCs w:val="28"/>
        </w:rPr>
        <w:t>0</w:t>
      </w:r>
      <w:r w:rsidRPr="00FE6BB9">
        <w:rPr>
          <w:rFonts w:ascii="Times New Roman" w:eastAsia="標楷體" w:hAnsi="Times New Roman" w:hint="eastAsia"/>
          <w:b/>
          <w:sz w:val="28"/>
          <w:szCs w:val="28"/>
        </w:rPr>
        <w:t>分鐘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依最後報名人數調整時間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比賽用紙為</w:t>
      </w:r>
      <w:r w:rsidRPr="00DD6114">
        <w:rPr>
          <w:rFonts w:ascii="Times New Roman" w:eastAsia="標楷體" w:hAnsi="Times New Roman"/>
          <w:sz w:val="28"/>
          <w:szCs w:val="28"/>
        </w:rPr>
        <w:t>A4</w:t>
      </w:r>
      <w:r w:rsidRPr="00DD6114">
        <w:rPr>
          <w:rFonts w:ascii="Times New Roman" w:eastAsia="標楷體" w:hAnsi="Times New Roman" w:hint="eastAsia"/>
          <w:sz w:val="28"/>
          <w:szCs w:val="28"/>
        </w:rPr>
        <w:t>大小，當場發放，每位競賽員</w:t>
      </w:r>
      <w:r w:rsidR="000D01EF">
        <w:rPr>
          <w:rFonts w:ascii="Times New Roman" w:eastAsia="標楷體" w:hAnsi="Times New Roman" w:hint="eastAsia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張，書寫內容已印在比賽用紙上，一律直行由右而左、由上而下書寫，不必寫標點符號。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作品之落款署名必須依照比賽用紙上的範例規格。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限交作品一件，作品皆不退件。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作品請按「題目」書寫，若有錯別字、異體字、明顯塗改或代寫情形，將不予評審，不得異議。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報名辦法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報名時間：自即日起至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20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日（五）止。</w:t>
      </w:r>
      <w:r w:rsidR="00085EB9">
        <w:rPr>
          <w:rFonts w:ascii="Times New Roman" w:eastAsia="標楷體" w:hAnsi="Times New Roman" w:hint="eastAsia"/>
          <w:sz w:val="28"/>
          <w:szCs w:val="28"/>
        </w:rPr>
        <w:t>(</w:t>
      </w:r>
      <w:r w:rsidR="00085EB9">
        <w:rPr>
          <w:rFonts w:ascii="Times New Roman" w:eastAsia="標楷體" w:hAnsi="Times New Roman" w:hint="eastAsia"/>
          <w:sz w:val="28"/>
          <w:szCs w:val="28"/>
        </w:rPr>
        <w:t>郵寄者以郵戳為憑</w:t>
      </w:r>
      <w:r w:rsidR="00085EB9">
        <w:rPr>
          <w:rFonts w:ascii="Times New Roman" w:eastAsia="標楷體" w:hAnsi="Times New Roman" w:hint="eastAsia"/>
          <w:sz w:val="28"/>
          <w:szCs w:val="28"/>
        </w:rPr>
        <w:t>)</w:t>
      </w:r>
    </w:p>
    <w:p w:rsidR="00FE6BB9" w:rsidRPr="00FE6BB9" w:rsidRDefault="00FE6BB9" w:rsidP="00FE6BB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第一至第十組以校為單位，採團體報名為原則；社會組則採個別報名。</w:t>
      </w:r>
    </w:p>
    <w:p w:rsidR="00FE6BB9" w:rsidRDefault="00085EB9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報名方式如下：</w:t>
      </w:r>
    </w:p>
    <w:p w:rsidR="00F95EFC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線上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</w:t>
      </w:r>
      <w:r w:rsidR="00F95EFC" w:rsidRPr="00DD6114">
        <w:rPr>
          <w:rFonts w:ascii="Times New Roman" w:eastAsia="標楷體" w:hAnsi="Times New Roman" w:hint="eastAsia"/>
          <w:sz w:val="28"/>
          <w:szCs w:val="28"/>
        </w:rPr>
        <w:t>請下載報名表單</w:t>
      </w:r>
      <w:hyperlink r:id="rId7" w:history="1"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及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同意書</w:t>
        </w:r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，填妥後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寄至</w:t>
        </w:r>
        <w:r w:rsidR="00FE6BB9" w:rsidRPr="00FE6BB9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  <w:u w:val="none"/>
          </w:rPr>
          <w:t>isao83817@gmail.com</w:t>
        </w:r>
      </w:hyperlink>
      <w:r w:rsidR="00F95EFC"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6BB9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紙本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報名：請將報名表單及同意書</w:t>
      </w:r>
      <w:r w:rsidR="005939F8">
        <w:rPr>
          <w:rFonts w:ascii="Times New Roman" w:eastAsia="標楷體" w:hAnsi="Times New Roman" w:hint="eastAsia"/>
          <w:sz w:val="28"/>
          <w:szCs w:val="28"/>
        </w:rPr>
        <w:t>填妥後</w:t>
      </w:r>
      <w:r>
        <w:rPr>
          <w:rFonts w:ascii="Times New Roman" w:eastAsia="標楷體" w:hAnsi="Times New Roman" w:hint="eastAsia"/>
          <w:sz w:val="28"/>
          <w:szCs w:val="28"/>
        </w:rPr>
        <w:t>寄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或親送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E6BB9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="00FE6BB9">
        <w:rPr>
          <w:rFonts w:ascii="Times New Roman" w:eastAsia="標楷體" w:hAnsi="Times New Roman" w:hint="eastAsia"/>
          <w:sz w:val="28"/>
          <w:szCs w:val="28"/>
        </w:rPr>
        <w:t>1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花蓮縣政府教育處</w:t>
      </w:r>
      <w:r>
        <w:rPr>
          <w:rFonts w:ascii="Times New Roman" w:eastAsia="標楷體" w:hAnsi="Times New Roman" w:hint="eastAsia"/>
          <w:sz w:val="28"/>
          <w:szCs w:val="28"/>
        </w:rPr>
        <w:t>終身教育科。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預定於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27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日（五）前於花蓮縣政府教育處網站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 xml:space="preserve">(http://www.hlc.edu.tw) 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公告比賽場次。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評審與獎勵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由主辦單位聘請書法專家擔任評審。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每組取第一名</w:t>
      </w:r>
      <w:r w:rsidRPr="00DD6114">
        <w:rPr>
          <w:rFonts w:ascii="Times New Roman" w:eastAsia="標楷體" w:hAnsi="Times New Roman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名、第二名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名、第三名</w:t>
      </w:r>
      <w:r w:rsidRPr="00DD6114">
        <w:rPr>
          <w:rFonts w:ascii="Times New Roman" w:eastAsia="標楷體" w:hAnsi="Times New Roman"/>
          <w:sz w:val="28"/>
          <w:szCs w:val="28"/>
        </w:rPr>
        <w:t>3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名、優選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名、佳作</w:t>
      </w:r>
      <w:r w:rsidRPr="00DD6114">
        <w:rPr>
          <w:rFonts w:ascii="Times New Roman" w:eastAsia="標楷體" w:hAnsi="Times New Roman"/>
          <w:sz w:val="28"/>
          <w:szCs w:val="28"/>
        </w:rPr>
        <w:t>8</w:t>
      </w: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名。每位得獎者頒發獎金及獎狀一幀，獎金金額如右：第一名獎金</w:t>
      </w:r>
      <w:r w:rsidRPr="00DD6114">
        <w:rPr>
          <w:rFonts w:ascii="Times New Roman" w:eastAsia="標楷體" w:hAnsi="Times New Roman"/>
          <w:sz w:val="28"/>
          <w:szCs w:val="28"/>
        </w:rPr>
        <w:t>1,200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元、第二名獎金</w:t>
      </w:r>
      <w:r w:rsidRPr="00DD6114">
        <w:rPr>
          <w:rFonts w:ascii="Times New Roman" w:eastAsia="標楷體" w:hAnsi="Times New Roman"/>
          <w:sz w:val="28"/>
          <w:szCs w:val="28"/>
        </w:rPr>
        <w:t>600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元、第三名獎金</w:t>
      </w:r>
      <w:r w:rsidRPr="00DD6114">
        <w:rPr>
          <w:rFonts w:ascii="Times New Roman" w:eastAsia="標楷體" w:hAnsi="Times New Roman"/>
          <w:sz w:val="28"/>
          <w:szCs w:val="28"/>
        </w:rPr>
        <w:t>400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元、優選獎金</w:t>
      </w:r>
      <w:r w:rsidRPr="00DD6114">
        <w:rPr>
          <w:rFonts w:ascii="Times New Roman" w:eastAsia="標楷體" w:hAnsi="Times New Roman"/>
          <w:sz w:val="28"/>
          <w:szCs w:val="28"/>
        </w:rPr>
        <w:t>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元、佳作獎金</w:t>
      </w:r>
      <w:r w:rsidRPr="00DD6114">
        <w:rPr>
          <w:rFonts w:ascii="Times New Roman" w:eastAsia="標楷體" w:hAnsi="Times New Roman"/>
          <w:sz w:val="28"/>
          <w:szCs w:val="28"/>
        </w:rPr>
        <w:t>100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高、國中小學生組前三名得獎者將頒發指導老師獎狀。</w:t>
      </w:r>
    </w:p>
    <w:p w:rsidR="00F95EFC" w:rsidRPr="00DD6114" w:rsidRDefault="00F95EFC" w:rsidP="00193D4B">
      <w:pPr>
        <w:pStyle w:val="ac"/>
        <w:spacing w:line="276" w:lineRule="auto"/>
        <w:ind w:leftChars="0" w:left="1236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頒獎日期、地點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得獎名單公佈於花蓮縣政府教育處網站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>(http://www.hlc.edu.tw)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頒獎典禮另訂。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附則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各組書寫題目皆事先公布，並摘錄自《花蓮縣推動讀經教育讀本》或國語文課本，可於比賽前自行列印練習。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為促進書藝交流，獲獎作品將印製專輯分送各校以為觀摩推廣，前三名作品並於頒獎典禮現場展出。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競賽員本次競賽之著作權歸屬主辦單位所有，競賽員報名時應繳交同意書。（格式如附件）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競賽員須遵守競賽規則，且應準時完成報到手續，逾報到時間即不受理報到，並以棄權論。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聯絡方式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承辦人：花蓮縣教育處終身教育科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陳先生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信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箱：</w:t>
      </w:r>
      <w:r w:rsidRPr="00DD6114">
        <w:rPr>
          <w:rFonts w:ascii="Times New Roman" w:eastAsia="標楷體" w:hAnsi="Times New Roman"/>
          <w:sz w:val="28"/>
          <w:szCs w:val="28"/>
        </w:rPr>
        <w:t>isao83817@gmail.com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電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話：</w:t>
      </w:r>
      <w:r w:rsidRPr="00DD6114">
        <w:rPr>
          <w:rFonts w:ascii="Times New Roman" w:eastAsia="標楷體" w:hAnsi="Times New Roman"/>
          <w:sz w:val="28"/>
          <w:szCs w:val="28"/>
        </w:rPr>
        <w:t>(03)8462860 #277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辦理活動有功人員，依相關規定敘獎。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本案於奉核可後實施，修正時亦同。</w:t>
      </w:r>
    </w:p>
    <w:p w:rsidR="00F95EFC" w:rsidRDefault="00F95EFC" w:rsidP="00C56F47">
      <w:pPr>
        <w:spacing w:line="276" w:lineRule="auto"/>
        <w:jc w:val="center"/>
        <w:rPr>
          <w:rFonts w:ascii="Times New Roman" w:hAnsi="Times New Roman"/>
        </w:rPr>
        <w:sectPr w:rsidR="00F95EFC" w:rsidSect="007715B7">
          <w:footerReference w:type="default" r:id="rId8"/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DD6114">
        <w:rPr>
          <w:rFonts w:ascii="Times New Roman" w:eastAsia="標楷體" w:hAnsi="Times New Roman"/>
          <w:sz w:val="28"/>
          <w:szCs w:val="28"/>
        </w:rPr>
        <w:br w:type="page"/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95EFC" w:rsidRPr="005E7838" w:rsidRDefault="00395DAC" w:rsidP="00741DF3">
      <w:pPr>
        <w:widowControl/>
        <w:jc w:val="center"/>
        <w:rPr>
          <w:rFonts w:ascii="Times New Roman" w:hAnsi="Times New Roman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sectPr w:rsidR="00F95EFC" w:rsidRPr="005E7838" w:rsidSect="003270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C8" w:rsidRDefault="002368C8" w:rsidP="00262C23">
      <w:r>
        <w:separator/>
      </w:r>
    </w:p>
  </w:endnote>
  <w:endnote w:type="continuationSeparator" w:id="1">
    <w:p w:rsidR="002368C8" w:rsidRDefault="002368C8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5F4E46">
    <w:pPr>
      <w:pStyle w:val="a5"/>
      <w:jc w:val="center"/>
    </w:pPr>
    <w:fldSimple w:instr=" PAGE   \* MERGEFORMAT ">
      <w:r w:rsidR="002C53B2" w:rsidRPr="002C53B2">
        <w:rPr>
          <w:noProof/>
          <w:lang w:val="zh-TW"/>
        </w:rPr>
        <w:t>1</w:t>
      </w:r>
    </w:fldSimple>
  </w:p>
  <w:p w:rsidR="00F95EFC" w:rsidRDefault="00F95E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C8" w:rsidRDefault="002368C8" w:rsidP="00262C23">
      <w:r>
        <w:separator/>
      </w:r>
    </w:p>
  </w:footnote>
  <w:footnote w:type="continuationSeparator" w:id="1">
    <w:p w:rsidR="002368C8" w:rsidRDefault="002368C8" w:rsidP="0026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929"/>
    <w:rsid w:val="00002AC8"/>
    <w:rsid w:val="00006FD7"/>
    <w:rsid w:val="000072CD"/>
    <w:rsid w:val="0001069F"/>
    <w:rsid w:val="000133FD"/>
    <w:rsid w:val="0001390E"/>
    <w:rsid w:val="00016B70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B54"/>
    <w:rsid w:val="00075C86"/>
    <w:rsid w:val="000845C3"/>
    <w:rsid w:val="00085EB9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A58ED"/>
    <w:rsid w:val="004A7464"/>
    <w:rsid w:val="004B41C0"/>
    <w:rsid w:val="004C400F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uiPriority w:val="99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6899;&#21516;&#21516;&#24847;&#26360;&#23492;&#33267;isao83817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4</cp:revision>
  <cp:lastPrinted>2018-03-28T00:43:00Z</cp:lastPrinted>
  <dcterms:created xsi:type="dcterms:W3CDTF">2018-03-28T01:25:00Z</dcterms:created>
  <dcterms:modified xsi:type="dcterms:W3CDTF">2018-03-28T05:45:00Z</dcterms:modified>
</cp:coreProperties>
</file>